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0C30" w:rsidRPr="00B07B27" w:rsidRDefault="00B07B27" w:rsidP="00B07B27">
      <w:pPr>
        <w:jc w:val="center"/>
        <w:rPr>
          <w:rFonts w:ascii="Times New Roman" w:hAnsi="Times New Roman" w:cs="Times New Roman"/>
          <w:b/>
          <w:sz w:val="28"/>
        </w:rPr>
      </w:pPr>
      <w:r w:rsidRPr="00B07B27">
        <w:rPr>
          <w:rFonts w:ascii="Times New Roman" w:hAnsi="Times New Roman" w:cs="Times New Roman"/>
          <w:b/>
          <w:sz w:val="28"/>
        </w:rPr>
        <w:t xml:space="preserve">Инструкция по настройке ПУ </w:t>
      </w:r>
      <w:proofErr w:type="spellStart"/>
      <w:r w:rsidRPr="00B07B27">
        <w:rPr>
          <w:rFonts w:ascii="Times New Roman" w:hAnsi="Times New Roman" w:cs="Times New Roman"/>
          <w:b/>
          <w:sz w:val="28"/>
          <w:lang w:val="en-US"/>
        </w:rPr>
        <w:t>i</w:t>
      </w:r>
      <w:proofErr w:type="spellEnd"/>
      <w:r w:rsidRPr="00B07B27">
        <w:rPr>
          <w:rFonts w:ascii="Times New Roman" w:hAnsi="Times New Roman" w:cs="Times New Roman"/>
          <w:b/>
          <w:sz w:val="28"/>
        </w:rPr>
        <w:t>-</w:t>
      </w:r>
      <w:r w:rsidRPr="00B07B27">
        <w:rPr>
          <w:rFonts w:ascii="Times New Roman" w:hAnsi="Times New Roman" w:cs="Times New Roman"/>
          <w:b/>
          <w:sz w:val="28"/>
          <w:lang w:val="en-US"/>
        </w:rPr>
        <w:t>prom</w:t>
      </w:r>
      <w:r w:rsidRPr="00B07B27">
        <w:rPr>
          <w:rFonts w:ascii="Times New Roman" w:hAnsi="Times New Roman" w:cs="Times New Roman"/>
          <w:b/>
          <w:sz w:val="28"/>
        </w:rPr>
        <w:t>.1</w:t>
      </w:r>
    </w:p>
    <w:p w:rsidR="00B07B27" w:rsidRPr="00B07B27" w:rsidRDefault="00B07B27" w:rsidP="00B07B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Изучить Руководство по эксплуатации к прибору учета.</w:t>
      </w:r>
    </w:p>
    <w:p w:rsidR="00B07B27" w:rsidRPr="00B07B27" w:rsidRDefault="00B07B27" w:rsidP="00B07B2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Установить в ПУ СИМ карту с поддержкой </w:t>
      </w:r>
      <w:r>
        <w:rPr>
          <w:rFonts w:ascii="Times New Roman" w:hAnsi="Times New Roman" w:cs="Times New Roman"/>
          <w:sz w:val="24"/>
          <w:lang w:val="en-US"/>
        </w:rPr>
        <w:t>GPRS</w:t>
      </w:r>
    </w:p>
    <w:p w:rsidR="00B07B27" w:rsidRDefault="00123022" w:rsidP="00B07B27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Отсоедините </w:t>
      </w:r>
      <w:r>
        <w:rPr>
          <w:rFonts w:ascii="Times New Roman" w:hAnsi="Times New Roman" w:cs="Times New Roman"/>
          <w:sz w:val="24"/>
          <w:lang w:val="en-US"/>
        </w:rPr>
        <w:t>GSM</w:t>
      </w:r>
      <w:r>
        <w:rPr>
          <w:rFonts w:ascii="Times New Roman" w:hAnsi="Times New Roman" w:cs="Times New Roman"/>
          <w:sz w:val="24"/>
        </w:rPr>
        <w:t xml:space="preserve"> модуль от ПУ. Для этого подденьте соответствующие защелки (см. рис, аналогичные имеются снизу) с помощью плоской отвертки, после чего небольшим усилием отведите модуль от ПУ. </w:t>
      </w:r>
    </w:p>
    <w:p w:rsidR="00FD3CCB" w:rsidRDefault="00FD3CCB" w:rsidP="00FD3CCB">
      <w:pPr>
        <w:pStyle w:val="a3"/>
        <w:ind w:left="1080"/>
        <w:jc w:val="both"/>
        <w:rPr>
          <w:rFonts w:ascii="Times New Roman" w:hAnsi="Times New Roman" w:cs="Times New Roman"/>
          <w:sz w:val="24"/>
        </w:rPr>
      </w:pPr>
      <w:r w:rsidRPr="00FD3CCB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847975" cy="3795077"/>
            <wp:effectExtent l="0" t="0" r="0" b="0"/>
            <wp:docPr id="9" name="Рисунок 9" descr="C:\Users\Марат\Downloads\photo16736057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ат\Downloads\photo167360577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45" cy="384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22" w:rsidRPr="00DB6699" w:rsidRDefault="00123022" w:rsidP="0012302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Открыть держатель </w:t>
      </w:r>
      <w:r>
        <w:rPr>
          <w:rFonts w:ascii="Times New Roman" w:hAnsi="Times New Roman" w:cs="Times New Roman"/>
          <w:sz w:val="24"/>
          <w:lang w:val="en-US"/>
        </w:rPr>
        <w:t>SIM</w:t>
      </w:r>
      <w:r w:rsidRPr="0012302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карты, сдвинув его влево (стрелка по направлению «</w:t>
      </w:r>
      <w:r>
        <w:rPr>
          <w:rFonts w:ascii="Times New Roman" w:hAnsi="Times New Roman" w:cs="Times New Roman"/>
          <w:sz w:val="24"/>
          <w:lang w:val="en-US"/>
        </w:rPr>
        <w:t>UNLOCK</w:t>
      </w:r>
      <w:r>
        <w:rPr>
          <w:rFonts w:ascii="Times New Roman" w:hAnsi="Times New Roman" w:cs="Times New Roman"/>
          <w:sz w:val="24"/>
        </w:rPr>
        <w:t>»</w:t>
      </w:r>
      <w:r w:rsidRPr="00123022">
        <w:rPr>
          <w:rFonts w:ascii="Times New Roman" w:hAnsi="Times New Roman" w:cs="Times New Roman"/>
          <w:sz w:val="24"/>
        </w:rPr>
        <w:t xml:space="preserve">). </w:t>
      </w:r>
      <w:r>
        <w:rPr>
          <w:rFonts w:ascii="Times New Roman" w:hAnsi="Times New Roman" w:cs="Times New Roman"/>
          <w:sz w:val="24"/>
        </w:rPr>
        <w:t xml:space="preserve">Установите </w:t>
      </w:r>
      <w:r>
        <w:rPr>
          <w:rFonts w:ascii="Times New Roman" w:hAnsi="Times New Roman" w:cs="Times New Roman"/>
          <w:sz w:val="24"/>
          <w:lang w:val="en-US"/>
        </w:rPr>
        <w:t>SIM</w:t>
      </w:r>
      <w:r w:rsidRPr="0012302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карту в соответствующее место по контуру, после чего закройте держатель и сдвиньте его вправо (стрелка по направлению «</w:t>
      </w:r>
      <w:r>
        <w:rPr>
          <w:rFonts w:ascii="Times New Roman" w:hAnsi="Times New Roman" w:cs="Times New Roman"/>
          <w:sz w:val="24"/>
          <w:lang w:val="en-US"/>
        </w:rPr>
        <w:t>LOCK</w:t>
      </w:r>
      <w:r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  <w:lang w:val="en-US"/>
        </w:rPr>
        <w:t>).</w:t>
      </w:r>
      <w:r w:rsidR="00E714AC">
        <w:rPr>
          <w:rFonts w:ascii="Times New Roman" w:hAnsi="Times New Roman" w:cs="Times New Roman"/>
          <w:sz w:val="24"/>
        </w:rPr>
        <w:t xml:space="preserve"> Он должен зафиксироваться и не открываться.</w:t>
      </w:r>
    </w:p>
    <w:p w:rsidR="00DB6699" w:rsidRDefault="00DB6699" w:rsidP="00DB6699">
      <w:pPr>
        <w:pStyle w:val="a3"/>
        <w:ind w:left="108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B669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14575" cy="3084294"/>
            <wp:effectExtent l="0" t="0" r="0" b="1905"/>
            <wp:docPr id="11" name="Рисунок 11" descr="C:\Users\Марат\Downloads\photo167360577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ат\Downloads\photo1673605777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69" cy="312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6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B669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17863" cy="3088674"/>
            <wp:effectExtent l="0" t="0" r="6350" b="0"/>
            <wp:docPr id="12" name="Рисунок 12" descr="C:\Users\Марат\Downloads\photo167360577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ат\Downloads\photo1673605777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480" cy="312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699" w:rsidRPr="00123022" w:rsidRDefault="00DB6699" w:rsidP="00DB6699">
      <w:pPr>
        <w:pStyle w:val="a3"/>
        <w:ind w:left="1080"/>
        <w:jc w:val="both"/>
        <w:rPr>
          <w:rFonts w:ascii="Times New Roman" w:hAnsi="Times New Roman" w:cs="Times New Roman"/>
          <w:sz w:val="24"/>
        </w:rPr>
      </w:pPr>
      <w:r w:rsidRPr="00DB6699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213610" cy="2949752"/>
            <wp:effectExtent l="0" t="0" r="0" b="3175"/>
            <wp:docPr id="13" name="Рисунок 13" descr="C:\Users\Марат\Downloads\photo167360577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ат\Downloads\photo1673605777 (3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77" cy="29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F8D" w:rsidRDefault="00F63C49" w:rsidP="00123022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Присоедините </w:t>
      </w:r>
      <w:r>
        <w:rPr>
          <w:rFonts w:ascii="Times New Roman" w:hAnsi="Times New Roman" w:cs="Times New Roman"/>
          <w:sz w:val="24"/>
          <w:lang w:val="en-US"/>
        </w:rPr>
        <w:t>GSM</w:t>
      </w:r>
      <w:r w:rsidRPr="00F63C4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модуль к ПУ. Для этого вставьте контакты модуля (штыри</w:t>
      </w:r>
      <w:r w:rsidR="00FE4F8D">
        <w:rPr>
          <w:rFonts w:ascii="Times New Roman" w:hAnsi="Times New Roman" w:cs="Times New Roman"/>
          <w:sz w:val="24"/>
        </w:rPr>
        <w:t xml:space="preserve">) в отверстия на корпусе ПУ, </w:t>
      </w:r>
      <w:proofErr w:type="spellStart"/>
      <w:r w:rsidR="00FE4F8D">
        <w:rPr>
          <w:rFonts w:ascii="Times New Roman" w:hAnsi="Times New Roman" w:cs="Times New Roman"/>
          <w:sz w:val="24"/>
        </w:rPr>
        <w:t>выровните</w:t>
      </w:r>
      <w:proofErr w:type="spellEnd"/>
      <w:r w:rsidR="00FE4F8D">
        <w:rPr>
          <w:rFonts w:ascii="Times New Roman" w:hAnsi="Times New Roman" w:cs="Times New Roman"/>
          <w:sz w:val="24"/>
        </w:rPr>
        <w:t xml:space="preserve"> защелки с соответствующими площадками и вставьте модуль в ПУ до упора (до щелчка).</w:t>
      </w:r>
    </w:p>
    <w:p w:rsidR="00DB6699" w:rsidRPr="00DB6699" w:rsidRDefault="00DB6699" w:rsidP="00DB6699">
      <w:pPr>
        <w:ind w:left="720"/>
        <w:jc w:val="both"/>
        <w:rPr>
          <w:rFonts w:ascii="Times New Roman" w:hAnsi="Times New Roman" w:cs="Times New Roman"/>
          <w:sz w:val="24"/>
        </w:rPr>
      </w:pPr>
      <w:r w:rsidRPr="00DB669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87482" cy="3314700"/>
            <wp:effectExtent l="0" t="0" r="8255" b="0"/>
            <wp:docPr id="14" name="Рисунок 14" descr="C:\Users\Марат\Downloads\photo167360577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ат\Downloads\photo1673605777 (4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69" cy="333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55" w:rsidRDefault="006D4555" w:rsidP="006D4555">
      <w:pPr>
        <w:ind w:left="708"/>
        <w:jc w:val="both"/>
        <w:rPr>
          <w:rFonts w:ascii="Times New Roman" w:hAnsi="Times New Roman" w:cs="Times New Roman"/>
          <w:sz w:val="24"/>
        </w:rPr>
      </w:pPr>
      <w:r w:rsidRPr="006D4555">
        <w:rPr>
          <w:rFonts w:ascii="Times New Roman" w:hAnsi="Times New Roman" w:cs="Times New Roman"/>
          <w:b/>
          <w:sz w:val="24"/>
        </w:rPr>
        <w:t>Примечание 1</w:t>
      </w:r>
      <w:r>
        <w:rPr>
          <w:rFonts w:ascii="Times New Roman" w:hAnsi="Times New Roman" w:cs="Times New Roman"/>
          <w:sz w:val="24"/>
        </w:rPr>
        <w:t xml:space="preserve">. В </w:t>
      </w:r>
      <w:r>
        <w:rPr>
          <w:rFonts w:ascii="Times New Roman" w:hAnsi="Times New Roman" w:cs="Times New Roman"/>
          <w:sz w:val="24"/>
          <w:lang w:val="en-US"/>
        </w:rPr>
        <w:t>GSM</w:t>
      </w:r>
      <w:r w:rsidRPr="006D455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модуле присутствуют два светодиода. После подачи питания на ПУ зеленый сразу начинает быстро мигать. Спустя 5 минут (или ранее) загорается красный светодиод (горит непрерывно). После чего зеленый светодиод имеет следующие параметры индикации:</w:t>
      </w:r>
    </w:p>
    <w:p w:rsidR="006D4555" w:rsidRDefault="006D4555" w:rsidP="006D45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Мигает часто - модуль в процессе поиска сети </w:t>
      </w:r>
      <w:r>
        <w:rPr>
          <w:rFonts w:ascii="Times New Roman" w:hAnsi="Times New Roman" w:cs="Times New Roman"/>
          <w:sz w:val="24"/>
          <w:lang w:val="en-US"/>
        </w:rPr>
        <w:t>GPRS</w:t>
      </w:r>
    </w:p>
    <w:p w:rsidR="006D4555" w:rsidRDefault="006D4555" w:rsidP="006D45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Мигает с периодом 2 сек – модуль подключен к сети </w:t>
      </w:r>
      <w:r>
        <w:rPr>
          <w:rFonts w:ascii="Times New Roman" w:hAnsi="Times New Roman" w:cs="Times New Roman"/>
          <w:sz w:val="24"/>
          <w:lang w:val="en-US"/>
        </w:rPr>
        <w:t>GPRS</w:t>
      </w:r>
    </w:p>
    <w:p w:rsidR="006D4555" w:rsidRDefault="006D4555" w:rsidP="006D45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Непрерывно горит и коротко «подмигивает» каждые 10 секунд – установлено </w:t>
      </w:r>
      <w:r>
        <w:rPr>
          <w:rFonts w:ascii="Times New Roman" w:hAnsi="Times New Roman" w:cs="Times New Roman"/>
          <w:sz w:val="24"/>
          <w:lang w:val="en-US"/>
        </w:rPr>
        <w:t>TCP</w:t>
      </w:r>
      <w:r w:rsidRPr="006D4555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</w:rPr>
        <w:t>соединение.</w:t>
      </w:r>
    </w:p>
    <w:p w:rsidR="006D4555" w:rsidRPr="006D4555" w:rsidRDefault="006D4555" w:rsidP="006D4555">
      <w:pPr>
        <w:ind w:left="708"/>
        <w:jc w:val="both"/>
        <w:rPr>
          <w:rFonts w:ascii="Times New Roman" w:hAnsi="Times New Roman" w:cs="Times New Roman"/>
          <w:sz w:val="24"/>
        </w:rPr>
      </w:pPr>
      <w:r w:rsidRPr="006D4555">
        <w:rPr>
          <w:rFonts w:ascii="Times New Roman" w:hAnsi="Times New Roman" w:cs="Times New Roman"/>
          <w:b/>
          <w:sz w:val="24"/>
        </w:rPr>
        <w:t>Примечание 2</w:t>
      </w:r>
      <w:r>
        <w:rPr>
          <w:rFonts w:ascii="Times New Roman" w:hAnsi="Times New Roman" w:cs="Times New Roman"/>
          <w:sz w:val="24"/>
        </w:rPr>
        <w:t xml:space="preserve">. Перед включением ПУ необходимо подключить внешнюю </w:t>
      </w:r>
      <w:r>
        <w:rPr>
          <w:rFonts w:ascii="Times New Roman" w:hAnsi="Times New Roman" w:cs="Times New Roman"/>
          <w:sz w:val="24"/>
          <w:lang w:val="en-US"/>
        </w:rPr>
        <w:t xml:space="preserve">GSM </w:t>
      </w:r>
      <w:r>
        <w:rPr>
          <w:rFonts w:ascii="Times New Roman" w:hAnsi="Times New Roman" w:cs="Times New Roman"/>
          <w:sz w:val="24"/>
        </w:rPr>
        <w:t>антенну.</w:t>
      </w:r>
    </w:p>
    <w:p w:rsidR="005D4195" w:rsidRDefault="00E714AC" w:rsidP="00F44F0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Подключение к ПУ.</w:t>
      </w:r>
      <w:r w:rsidR="005D4195">
        <w:rPr>
          <w:rFonts w:ascii="Times New Roman" w:hAnsi="Times New Roman" w:cs="Times New Roman"/>
          <w:sz w:val="24"/>
        </w:rPr>
        <w:t xml:space="preserve"> Связь с ПУ также</w:t>
      </w:r>
      <w:r w:rsidR="005D4195" w:rsidRPr="005D4195">
        <w:rPr>
          <w:rFonts w:ascii="Times New Roman" w:hAnsi="Times New Roman" w:cs="Times New Roman"/>
          <w:sz w:val="24"/>
        </w:rPr>
        <w:t xml:space="preserve"> </w:t>
      </w:r>
      <w:r w:rsidR="005D4195">
        <w:rPr>
          <w:rFonts w:ascii="Times New Roman" w:hAnsi="Times New Roman" w:cs="Times New Roman"/>
          <w:sz w:val="24"/>
        </w:rPr>
        <w:t xml:space="preserve">возможно установить с помощью двух интерфейсов связи: </w:t>
      </w:r>
      <w:proofErr w:type="spellStart"/>
      <w:r w:rsidR="005D4195">
        <w:rPr>
          <w:rFonts w:ascii="Times New Roman" w:hAnsi="Times New Roman" w:cs="Times New Roman"/>
          <w:sz w:val="24"/>
        </w:rPr>
        <w:t>оптопорт</w:t>
      </w:r>
      <w:proofErr w:type="spellEnd"/>
      <w:r w:rsidR="005D4195">
        <w:rPr>
          <w:rFonts w:ascii="Times New Roman" w:hAnsi="Times New Roman" w:cs="Times New Roman"/>
          <w:sz w:val="24"/>
        </w:rPr>
        <w:t xml:space="preserve"> и </w:t>
      </w:r>
      <w:r w:rsidR="005D4195">
        <w:rPr>
          <w:rFonts w:ascii="Times New Roman" w:hAnsi="Times New Roman" w:cs="Times New Roman"/>
          <w:sz w:val="24"/>
          <w:lang w:val="en-US"/>
        </w:rPr>
        <w:t>RS</w:t>
      </w:r>
      <w:r w:rsidR="005D4195">
        <w:rPr>
          <w:rFonts w:ascii="Times New Roman" w:hAnsi="Times New Roman" w:cs="Times New Roman"/>
          <w:sz w:val="24"/>
        </w:rPr>
        <w:t>-485.</w:t>
      </w:r>
    </w:p>
    <w:p w:rsidR="005D4195" w:rsidRDefault="005D4195" w:rsidP="005D4195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подключения к ПУ через </w:t>
      </w:r>
      <w:proofErr w:type="spellStart"/>
      <w:r>
        <w:rPr>
          <w:rFonts w:ascii="Times New Roman" w:hAnsi="Times New Roman" w:cs="Times New Roman"/>
          <w:sz w:val="24"/>
        </w:rPr>
        <w:t>оптопорт</w:t>
      </w:r>
      <w:proofErr w:type="spellEnd"/>
      <w:r>
        <w:rPr>
          <w:rFonts w:ascii="Times New Roman" w:hAnsi="Times New Roman" w:cs="Times New Roman"/>
          <w:sz w:val="24"/>
        </w:rPr>
        <w:t xml:space="preserve"> вставьте данный интерфейс в ПК, а оптоголовку установите на специально предусмотренную площадку на корпусе ПУ.</w:t>
      </w:r>
    </w:p>
    <w:p w:rsidR="005D4195" w:rsidRDefault="005D4195" w:rsidP="005D4195">
      <w:pPr>
        <w:pStyle w:val="a3"/>
        <w:jc w:val="both"/>
        <w:rPr>
          <w:rFonts w:ascii="Times New Roman" w:hAnsi="Times New Roman" w:cs="Times New Roman"/>
          <w:sz w:val="24"/>
        </w:rPr>
      </w:pPr>
      <w:r w:rsidRPr="005D419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76475" cy="3033524"/>
            <wp:effectExtent l="0" t="0" r="0" b="0"/>
            <wp:docPr id="2" name="Рисунок 2" descr="C:\Users\Марат\Downloads\photo16736085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ат\Downloads\photo167360852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72" cy="304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195" w:rsidRPr="005D4195" w:rsidRDefault="005D4195" w:rsidP="005D4195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подключения к ПУ через </w:t>
      </w:r>
      <w:r>
        <w:rPr>
          <w:rFonts w:ascii="Times New Roman" w:hAnsi="Times New Roman" w:cs="Times New Roman"/>
          <w:sz w:val="24"/>
          <w:lang w:val="en-US"/>
        </w:rPr>
        <w:t>RS</w:t>
      </w:r>
      <w:r w:rsidRPr="005D4195">
        <w:rPr>
          <w:rFonts w:ascii="Times New Roman" w:hAnsi="Times New Roman" w:cs="Times New Roman"/>
          <w:sz w:val="24"/>
        </w:rPr>
        <w:t>-485:</w:t>
      </w:r>
    </w:p>
    <w:p w:rsidR="00FE4F8D" w:rsidRDefault="005D4195" w:rsidP="005D4195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="000F76E0">
        <w:rPr>
          <w:rFonts w:ascii="Times New Roman" w:hAnsi="Times New Roman" w:cs="Times New Roman"/>
          <w:sz w:val="24"/>
        </w:rPr>
        <w:t xml:space="preserve">Подключите интерфейс </w:t>
      </w:r>
      <w:r w:rsidR="000F76E0">
        <w:rPr>
          <w:rFonts w:ascii="Times New Roman" w:hAnsi="Times New Roman" w:cs="Times New Roman"/>
          <w:sz w:val="24"/>
          <w:lang w:val="en-US"/>
        </w:rPr>
        <w:t>RS</w:t>
      </w:r>
      <w:r w:rsidR="000F76E0" w:rsidRPr="000F76E0">
        <w:rPr>
          <w:rFonts w:ascii="Times New Roman" w:hAnsi="Times New Roman" w:cs="Times New Roman"/>
          <w:sz w:val="24"/>
        </w:rPr>
        <w:t xml:space="preserve">-485 </w:t>
      </w:r>
      <w:r w:rsidR="000F76E0">
        <w:rPr>
          <w:rFonts w:ascii="Times New Roman" w:hAnsi="Times New Roman" w:cs="Times New Roman"/>
          <w:sz w:val="24"/>
        </w:rPr>
        <w:t>к ПУ.</w:t>
      </w:r>
    </w:p>
    <w:p w:rsidR="000F76E0" w:rsidRDefault="000F76E0" w:rsidP="000F76E0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Откройте верхнюю крышку ПУ.</w:t>
      </w:r>
    </w:p>
    <w:p w:rsidR="00123022" w:rsidRDefault="000F76E0" w:rsidP="00FE4F8D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Подключите провода, идущие от интерфейса </w:t>
      </w:r>
      <w:r>
        <w:rPr>
          <w:rFonts w:ascii="Times New Roman" w:hAnsi="Times New Roman" w:cs="Times New Roman"/>
          <w:sz w:val="24"/>
          <w:lang w:val="en-US"/>
        </w:rPr>
        <w:t>RS</w:t>
      </w:r>
      <w:r>
        <w:rPr>
          <w:rFonts w:ascii="Times New Roman" w:hAnsi="Times New Roman" w:cs="Times New Roman"/>
          <w:sz w:val="24"/>
        </w:rPr>
        <w:t xml:space="preserve">-485 к соответствующим контактам на плате </w:t>
      </w:r>
      <w:r w:rsidRPr="000F76E0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  <w:lang w:val="en-US"/>
        </w:rPr>
        <w:t>RS</w:t>
      </w:r>
      <w:r w:rsidRPr="000F76E0">
        <w:rPr>
          <w:rFonts w:ascii="Times New Roman" w:hAnsi="Times New Roman" w:cs="Times New Roman"/>
          <w:sz w:val="24"/>
        </w:rPr>
        <w:t>_</w:t>
      </w:r>
      <w:r>
        <w:rPr>
          <w:rFonts w:ascii="Times New Roman" w:hAnsi="Times New Roman" w:cs="Times New Roman"/>
          <w:sz w:val="24"/>
          <w:lang w:val="en-US"/>
        </w:rPr>
        <w:t>A</w:t>
      </w:r>
      <w:r w:rsidRPr="000F76E0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  <w:lang w:val="en-US"/>
        </w:rPr>
        <w:t>RS</w:t>
      </w:r>
      <w:r w:rsidRPr="000F76E0">
        <w:rPr>
          <w:rFonts w:ascii="Times New Roman" w:hAnsi="Times New Roman" w:cs="Times New Roman"/>
          <w:sz w:val="24"/>
        </w:rPr>
        <w:t>_</w:t>
      </w:r>
      <w:r>
        <w:rPr>
          <w:rFonts w:ascii="Times New Roman" w:hAnsi="Times New Roman" w:cs="Times New Roman"/>
          <w:sz w:val="24"/>
          <w:lang w:val="en-US"/>
        </w:rPr>
        <w:t>B</w:t>
      </w:r>
      <w:r w:rsidRPr="000F76E0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. </w:t>
      </w:r>
      <w:r w:rsidR="00FE4F8D" w:rsidRPr="000F76E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Закрутите плоской отверткой.</w:t>
      </w:r>
    </w:p>
    <w:p w:rsidR="000F76E0" w:rsidRDefault="000F76E0" w:rsidP="00FE4F8D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верхней крышке выломайте соответствующую площадку напротив контактов </w:t>
      </w:r>
      <w:r>
        <w:rPr>
          <w:rFonts w:ascii="Times New Roman" w:hAnsi="Times New Roman" w:cs="Times New Roman"/>
          <w:sz w:val="24"/>
          <w:lang w:val="en-US"/>
        </w:rPr>
        <w:t>RS</w:t>
      </w:r>
      <w:r w:rsidRPr="000F76E0">
        <w:rPr>
          <w:rFonts w:ascii="Times New Roman" w:hAnsi="Times New Roman" w:cs="Times New Roman"/>
          <w:sz w:val="24"/>
        </w:rPr>
        <w:t xml:space="preserve">-485 </w:t>
      </w:r>
      <w:r>
        <w:rPr>
          <w:rFonts w:ascii="Times New Roman" w:hAnsi="Times New Roman" w:cs="Times New Roman"/>
          <w:sz w:val="24"/>
        </w:rPr>
        <w:t>на плате.</w:t>
      </w:r>
    </w:p>
    <w:p w:rsidR="000F76E0" w:rsidRDefault="000F76E0" w:rsidP="00FE4F8D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Закройте верхнюю крышку ПУ.</w:t>
      </w:r>
    </w:p>
    <w:p w:rsidR="000F76E0" w:rsidRDefault="000F76E0" w:rsidP="00FE4F8D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Подключите интерфейс </w:t>
      </w:r>
      <w:r>
        <w:rPr>
          <w:rFonts w:ascii="Times New Roman" w:hAnsi="Times New Roman" w:cs="Times New Roman"/>
          <w:sz w:val="24"/>
          <w:lang w:val="en-US"/>
        </w:rPr>
        <w:t>RS</w:t>
      </w:r>
      <w:r w:rsidRPr="000F76E0">
        <w:rPr>
          <w:rFonts w:ascii="Times New Roman" w:hAnsi="Times New Roman" w:cs="Times New Roman"/>
          <w:sz w:val="24"/>
        </w:rPr>
        <w:t xml:space="preserve">-485 </w:t>
      </w:r>
      <w:r>
        <w:rPr>
          <w:rFonts w:ascii="Times New Roman" w:hAnsi="Times New Roman" w:cs="Times New Roman"/>
          <w:sz w:val="24"/>
        </w:rPr>
        <w:t>к ПК.</w:t>
      </w:r>
    </w:p>
    <w:p w:rsidR="00DB6699" w:rsidRPr="00DB6699" w:rsidRDefault="00DB6699" w:rsidP="00DB6699">
      <w:pPr>
        <w:ind w:left="720"/>
        <w:jc w:val="both"/>
        <w:rPr>
          <w:rFonts w:ascii="Times New Roman" w:hAnsi="Times New Roman" w:cs="Times New Roman"/>
          <w:sz w:val="24"/>
        </w:rPr>
      </w:pPr>
      <w:r w:rsidRPr="00DB669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52700" cy="3401606"/>
            <wp:effectExtent l="0" t="0" r="0" b="8890"/>
            <wp:docPr id="16" name="Рисунок 16" descr="C:\Users\Марат\Downloads\photo1673605777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ат\Downloads\photo1673605777 (6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70" cy="342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6699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9A2A96B" wp14:editId="004A3BA7">
            <wp:extent cx="2562225" cy="3414298"/>
            <wp:effectExtent l="0" t="0" r="0" b="0"/>
            <wp:docPr id="17" name="Рисунок 17" descr="C:\Users\Марат\Downloads\photo1673605777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ат\Downloads\photo1673605777 (5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30" cy="347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6E0" w:rsidRDefault="00870846" w:rsidP="008708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Откройте на ПК программу «Конфигуратор счетчиков </w:t>
      </w:r>
      <w:proofErr w:type="spellStart"/>
      <w:r>
        <w:rPr>
          <w:rFonts w:ascii="Times New Roman" w:hAnsi="Times New Roman" w:cs="Times New Roman"/>
          <w:sz w:val="24"/>
          <w:lang w:val="en-US"/>
        </w:rPr>
        <w:t>i</w:t>
      </w:r>
      <w:proofErr w:type="spellEnd"/>
      <w:r w:rsidRPr="00870846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  <w:lang w:val="en-US"/>
        </w:rPr>
        <w:t>prom</w:t>
      </w:r>
      <w:r>
        <w:rPr>
          <w:rFonts w:ascii="Times New Roman" w:hAnsi="Times New Roman" w:cs="Times New Roman"/>
          <w:sz w:val="24"/>
        </w:rPr>
        <w:t xml:space="preserve">». Для этого запустите файл </w:t>
      </w:r>
      <w:r w:rsidRPr="00870846">
        <w:rPr>
          <w:rFonts w:ascii="Times New Roman" w:hAnsi="Times New Roman" w:cs="Times New Roman"/>
          <w:b/>
          <w:i/>
          <w:sz w:val="24"/>
        </w:rPr>
        <w:t>PromEnergoUI.exe</w:t>
      </w:r>
      <w:r>
        <w:rPr>
          <w:rFonts w:ascii="Times New Roman" w:hAnsi="Times New Roman" w:cs="Times New Roman"/>
          <w:sz w:val="24"/>
        </w:rPr>
        <w:t xml:space="preserve"> </w:t>
      </w:r>
      <w:r w:rsidR="00DF0570">
        <w:rPr>
          <w:rFonts w:ascii="Times New Roman" w:hAnsi="Times New Roman" w:cs="Times New Roman"/>
          <w:sz w:val="24"/>
        </w:rPr>
        <w:t>из папки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net</w:t>
      </w:r>
      <w:r w:rsidRPr="00870846">
        <w:rPr>
          <w:rFonts w:ascii="Times New Roman" w:hAnsi="Times New Roman" w:cs="Times New Roman"/>
          <w:sz w:val="24"/>
        </w:rPr>
        <w:t>6.0-</w:t>
      </w:r>
      <w:r>
        <w:rPr>
          <w:rFonts w:ascii="Times New Roman" w:hAnsi="Times New Roman" w:cs="Times New Roman"/>
          <w:sz w:val="24"/>
          <w:lang w:val="en-US"/>
        </w:rPr>
        <w:t>windows</w:t>
      </w:r>
      <w:r w:rsidRPr="00870846">
        <w:rPr>
          <w:rFonts w:ascii="Times New Roman" w:hAnsi="Times New Roman" w:cs="Times New Roman"/>
          <w:sz w:val="24"/>
        </w:rPr>
        <w:t>.</w:t>
      </w:r>
    </w:p>
    <w:p w:rsidR="00870846" w:rsidRDefault="00870846" w:rsidP="0087084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работы с ПУ в программе необходимо:</w:t>
      </w:r>
    </w:p>
    <w:p w:rsidR="00870846" w:rsidRDefault="00870846" w:rsidP="0087084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Выбрать режим подключения «По </w:t>
      </w:r>
      <w:r>
        <w:rPr>
          <w:rFonts w:ascii="Times New Roman" w:hAnsi="Times New Roman" w:cs="Times New Roman"/>
          <w:sz w:val="24"/>
          <w:lang w:val="en-US"/>
        </w:rPr>
        <w:t>COM</w:t>
      </w:r>
      <w:r>
        <w:rPr>
          <w:rFonts w:ascii="Times New Roman" w:hAnsi="Times New Roman" w:cs="Times New Roman"/>
          <w:sz w:val="24"/>
        </w:rPr>
        <w:t xml:space="preserve"> порту»;</w:t>
      </w:r>
    </w:p>
    <w:p w:rsidR="00870846" w:rsidRDefault="00870846" w:rsidP="0087084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Выбрать соответствующий </w:t>
      </w:r>
      <w:r>
        <w:rPr>
          <w:rFonts w:ascii="Times New Roman" w:hAnsi="Times New Roman" w:cs="Times New Roman"/>
          <w:sz w:val="24"/>
          <w:lang w:val="en-US"/>
        </w:rPr>
        <w:t>COM</w:t>
      </w:r>
      <w:r>
        <w:rPr>
          <w:rFonts w:ascii="Times New Roman" w:hAnsi="Times New Roman" w:cs="Times New Roman"/>
          <w:sz w:val="24"/>
        </w:rPr>
        <w:t xml:space="preserve"> порт в строке «</w:t>
      </w:r>
      <w:r>
        <w:rPr>
          <w:rFonts w:ascii="Times New Roman" w:hAnsi="Times New Roman" w:cs="Times New Roman"/>
          <w:sz w:val="24"/>
          <w:lang w:val="en-US"/>
        </w:rPr>
        <w:t>COM</w:t>
      </w:r>
      <w:r>
        <w:rPr>
          <w:rFonts w:ascii="Times New Roman" w:hAnsi="Times New Roman" w:cs="Times New Roman"/>
          <w:sz w:val="24"/>
        </w:rPr>
        <w:t>-порт»</w:t>
      </w:r>
      <w:r w:rsidR="005D4195">
        <w:rPr>
          <w:rFonts w:ascii="Times New Roman" w:hAnsi="Times New Roman" w:cs="Times New Roman"/>
          <w:sz w:val="24"/>
        </w:rPr>
        <w:t xml:space="preserve"> (к которому подключен </w:t>
      </w:r>
      <w:r w:rsidR="005D4195">
        <w:rPr>
          <w:rFonts w:ascii="Times New Roman" w:hAnsi="Times New Roman" w:cs="Times New Roman"/>
          <w:sz w:val="24"/>
          <w:lang w:val="en-US"/>
        </w:rPr>
        <w:t>RS</w:t>
      </w:r>
      <w:r w:rsidR="005D4195" w:rsidRPr="005D4195">
        <w:rPr>
          <w:rFonts w:ascii="Times New Roman" w:hAnsi="Times New Roman" w:cs="Times New Roman"/>
          <w:sz w:val="24"/>
        </w:rPr>
        <w:t xml:space="preserve">-485 </w:t>
      </w:r>
      <w:r w:rsidR="005D4195">
        <w:rPr>
          <w:rFonts w:ascii="Times New Roman" w:hAnsi="Times New Roman" w:cs="Times New Roman"/>
          <w:sz w:val="24"/>
        </w:rPr>
        <w:t xml:space="preserve">или </w:t>
      </w:r>
      <w:proofErr w:type="spellStart"/>
      <w:r w:rsidR="005D4195">
        <w:rPr>
          <w:rFonts w:ascii="Times New Roman" w:hAnsi="Times New Roman" w:cs="Times New Roman"/>
          <w:sz w:val="24"/>
        </w:rPr>
        <w:t>оптопорт</w:t>
      </w:r>
      <w:proofErr w:type="spellEnd"/>
      <w:r w:rsidR="005D4195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;</w:t>
      </w:r>
    </w:p>
    <w:p w:rsidR="00870846" w:rsidRDefault="00870846" w:rsidP="0087084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Выбрать скорость соединения 9600 в строке «Скорость (</w:t>
      </w:r>
      <w:r>
        <w:rPr>
          <w:rFonts w:ascii="Times New Roman" w:hAnsi="Times New Roman" w:cs="Times New Roman"/>
          <w:sz w:val="24"/>
          <w:lang w:val="en-US"/>
        </w:rPr>
        <w:t>bit</w:t>
      </w:r>
      <w:r w:rsidRPr="00870846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  <w:lang w:val="en-US"/>
        </w:rPr>
        <w:t>s</w:t>
      </w:r>
      <w:r w:rsidRPr="00870846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» (значение 9600 установлено по умолчанию при запуске программы)</w:t>
      </w:r>
      <w:r w:rsidR="00DF3CAE">
        <w:rPr>
          <w:rFonts w:ascii="Times New Roman" w:hAnsi="Times New Roman" w:cs="Times New Roman"/>
          <w:sz w:val="24"/>
        </w:rPr>
        <w:t>;</w:t>
      </w:r>
    </w:p>
    <w:p w:rsidR="00593F47" w:rsidRDefault="00DF3CAE" w:rsidP="00593F4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="00593F47">
        <w:rPr>
          <w:rFonts w:ascii="Times New Roman" w:hAnsi="Times New Roman" w:cs="Times New Roman"/>
          <w:sz w:val="24"/>
        </w:rPr>
        <w:t xml:space="preserve"> секции «Настройки доступа» записать адрес ПУ</w:t>
      </w:r>
      <w:r>
        <w:rPr>
          <w:rFonts w:ascii="Times New Roman" w:hAnsi="Times New Roman" w:cs="Times New Roman"/>
          <w:sz w:val="24"/>
        </w:rPr>
        <w:t>;</w:t>
      </w:r>
    </w:p>
    <w:p w:rsidR="00593F47" w:rsidRDefault="00593F47" w:rsidP="00593F4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 w:rsidRPr="00593F47">
        <w:rPr>
          <w:rFonts w:ascii="Times New Roman" w:hAnsi="Times New Roman" w:cs="Times New Roman"/>
          <w:sz w:val="24"/>
        </w:rPr>
        <w:t>Остальные настройки оставить</w:t>
      </w:r>
      <w:r w:rsidR="00DF3CAE">
        <w:rPr>
          <w:rFonts w:ascii="Times New Roman" w:hAnsi="Times New Roman" w:cs="Times New Roman"/>
          <w:sz w:val="24"/>
        </w:rPr>
        <w:t xml:space="preserve"> без изменений;</w:t>
      </w:r>
      <w:r w:rsidRPr="00593F47">
        <w:rPr>
          <w:rFonts w:ascii="Times New Roman" w:hAnsi="Times New Roman" w:cs="Times New Roman"/>
          <w:sz w:val="24"/>
        </w:rPr>
        <w:t xml:space="preserve"> </w:t>
      </w:r>
    </w:p>
    <w:p w:rsidR="00593F47" w:rsidRPr="00593F47" w:rsidRDefault="00593F47" w:rsidP="00593F47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Нажать кнопку «</w:t>
      </w:r>
      <w:r w:rsidR="005D4195">
        <w:rPr>
          <w:rFonts w:ascii="Times New Roman" w:hAnsi="Times New Roman" w:cs="Times New Roman"/>
          <w:sz w:val="24"/>
        </w:rPr>
        <w:t>Подключ</w:t>
      </w:r>
      <w:r w:rsidR="005875BF">
        <w:rPr>
          <w:rFonts w:ascii="Times New Roman" w:hAnsi="Times New Roman" w:cs="Times New Roman"/>
          <w:sz w:val="24"/>
        </w:rPr>
        <w:t>ение</w:t>
      </w:r>
      <w:r>
        <w:rPr>
          <w:rFonts w:ascii="Times New Roman" w:hAnsi="Times New Roman" w:cs="Times New Roman"/>
          <w:sz w:val="24"/>
        </w:rPr>
        <w:t>» (левый нижний угол, выделен зеленым)</w:t>
      </w:r>
      <w:r w:rsidR="00DF3CAE">
        <w:rPr>
          <w:rFonts w:ascii="Times New Roman" w:hAnsi="Times New Roman" w:cs="Times New Roman"/>
          <w:sz w:val="24"/>
        </w:rPr>
        <w:t>.</w:t>
      </w:r>
    </w:p>
    <w:p w:rsidR="00870846" w:rsidRDefault="00DF3CAE" w:rsidP="00DB6699">
      <w:pPr>
        <w:jc w:val="center"/>
        <w:rPr>
          <w:rFonts w:ascii="Times New Roman" w:hAnsi="Times New Roman" w:cs="Times New Roman"/>
          <w:sz w:val="24"/>
        </w:rPr>
      </w:pPr>
      <w:r w:rsidRPr="00DF3CA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781675" cy="3623897"/>
            <wp:effectExtent l="0" t="0" r="0" b="0"/>
            <wp:docPr id="3" name="Рисунок 3" descr="C:\Users\Марат\Pictures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ат\Pictures\Снимок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91" cy="362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CAE" w:rsidRDefault="00DF3CAE" w:rsidP="00DF3CAE">
      <w:pPr>
        <w:ind w:left="708"/>
        <w:jc w:val="both"/>
        <w:rPr>
          <w:rFonts w:ascii="Times New Roman" w:hAnsi="Times New Roman" w:cs="Times New Roman"/>
          <w:sz w:val="24"/>
        </w:rPr>
      </w:pPr>
      <w:r w:rsidRPr="00DF3CAE">
        <w:rPr>
          <w:rFonts w:ascii="Times New Roman" w:hAnsi="Times New Roman" w:cs="Times New Roman"/>
          <w:b/>
          <w:sz w:val="24"/>
        </w:rPr>
        <w:t>Примечание 3</w:t>
      </w:r>
      <w:r>
        <w:rPr>
          <w:rFonts w:ascii="Times New Roman" w:hAnsi="Times New Roman" w:cs="Times New Roman"/>
          <w:sz w:val="24"/>
        </w:rPr>
        <w:t xml:space="preserve">. Каждый ПУ имеет свой собственный сетевой адрес. Он вычисляется как последние 5 цифр серийного номера плюс 16. Пример: серийный номер ПУ 220100080000059, значит его сетевой адрес 75. Нахождение двух ПУ с одинаковыми адресами в одной сети недопустимо. </w:t>
      </w:r>
    </w:p>
    <w:p w:rsidR="00DF3CAE" w:rsidRDefault="00DF3CAE" w:rsidP="00DF3CA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 успешном подключении </w:t>
      </w:r>
      <w:r w:rsidR="00282D80">
        <w:rPr>
          <w:rFonts w:ascii="Times New Roman" w:hAnsi="Times New Roman" w:cs="Times New Roman"/>
          <w:sz w:val="24"/>
        </w:rPr>
        <w:t xml:space="preserve">в нижнем левом углу у кнопок появится зеленый фон и </w:t>
      </w:r>
      <w:r>
        <w:rPr>
          <w:rFonts w:ascii="Times New Roman" w:hAnsi="Times New Roman" w:cs="Times New Roman"/>
          <w:sz w:val="24"/>
        </w:rPr>
        <w:t>будет виден обмен дан</w:t>
      </w:r>
      <w:r w:rsidR="00282D80">
        <w:rPr>
          <w:rFonts w:ascii="Times New Roman" w:hAnsi="Times New Roman" w:cs="Times New Roman"/>
          <w:sz w:val="24"/>
        </w:rPr>
        <w:t>ными между ПУ и конфигуратором.</w:t>
      </w:r>
    </w:p>
    <w:p w:rsidR="00282D80" w:rsidRPr="00282D80" w:rsidRDefault="00282D80" w:rsidP="00DB6699">
      <w:pPr>
        <w:ind w:left="36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F2A5CCF" wp14:editId="46BFDC8A">
            <wp:extent cx="5429250" cy="3501300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0934" cy="35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D80" w:rsidRDefault="00282D80" w:rsidP="00282D80">
      <w:pPr>
        <w:pStyle w:val="a3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282D80" w:rsidRDefault="00282D80" w:rsidP="00282D80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Конфигуратор позволяет считать данные с ПУ и вносить изменения в параметры, которые это предусматривают. Функциональности ПУ, которые приведены в конфигураторе</w:t>
      </w:r>
      <w:r w:rsidR="008E4D15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доступны в левой секции программы при раскрытии списка двойным нажатием ЛКМ на строку «Прибор учета». </w:t>
      </w:r>
    </w:p>
    <w:p w:rsidR="00DF0570" w:rsidRDefault="00DF0570" w:rsidP="00282D80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8E4D15" w:rsidRPr="008E4D15" w:rsidRDefault="008E4D15" w:rsidP="008E4D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Выберите необходимую группу и нажмите на кнопку «Считать» (выделено желтым на скриншоте ниже) при необходимости (некоторые вкладки считываются автоматически при переходе к ним. Например, паспортные данные).</w:t>
      </w:r>
    </w:p>
    <w:p w:rsidR="008E4D15" w:rsidRPr="008E4D15" w:rsidRDefault="008E4D15" w:rsidP="00DB6699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4674220" wp14:editId="17F26452">
            <wp:extent cx="5133975" cy="340636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8882" cy="341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D15" w:rsidRPr="00DB6699" w:rsidRDefault="008E4D15" w:rsidP="00DB669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Если необходимо изменить данные какого-либо параметра, пропишите в соответствующем поле нужные данные и нажмите кнопку «Записать» (выделено желтым ниже).</w:t>
      </w:r>
    </w:p>
    <w:p w:rsidR="008E4D15" w:rsidRDefault="008E4D15" w:rsidP="00DB6699">
      <w:pPr>
        <w:ind w:left="36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CF2C519" wp14:editId="42F491A7">
            <wp:extent cx="5019675" cy="3517797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0511" cy="352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D15" w:rsidRDefault="008E4D15" w:rsidP="008E4D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Чтобы синхронизировать время ПУ с сервером, выберите вкладку «Время» и нажмите на кнопку «Синхронизировать время». В этом случае конфигуратор сам запишет в ПУ время сервера (ПК). Нажимать на кнопку «Записать» при этом не нужно. </w:t>
      </w:r>
    </w:p>
    <w:p w:rsidR="00C91EB0" w:rsidRDefault="00C91EB0" w:rsidP="00C91EB0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C728B30" wp14:editId="36E972FA">
            <wp:extent cx="5283227" cy="24860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8366" cy="249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EB0" w:rsidRDefault="00C91EB0" w:rsidP="008E4D1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 вкладке «Коммуникация» - «</w:t>
      </w:r>
      <w:r>
        <w:rPr>
          <w:rFonts w:ascii="Times New Roman" w:hAnsi="Times New Roman" w:cs="Times New Roman"/>
          <w:sz w:val="24"/>
          <w:lang w:val="en-US"/>
        </w:rPr>
        <w:t>GSM</w:t>
      </w:r>
      <w:r w:rsidRPr="00C91EB0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  <w:lang w:val="en-US"/>
        </w:rPr>
        <w:t>GPRS</w:t>
      </w:r>
      <w:r>
        <w:rPr>
          <w:rFonts w:ascii="Times New Roman" w:hAnsi="Times New Roman" w:cs="Times New Roman"/>
          <w:sz w:val="24"/>
        </w:rPr>
        <w:t>»</w:t>
      </w:r>
      <w:r w:rsidRPr="00C91EB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доступны данные о модуле </w:t>
      </w:r>
      <w:r>
        <w:rPr>
          <w:rFonts w:ascii="Times New Roman" w:hAnsi="Times New Roman" w:cs="Times New Roman"/>
          <w:sz w:val="24"/>
          <w:lang w:val="en-US"/>
        </w:rPr>
        <w:t>GSM</w:t>
      </w:r>
      <w:r w:rsidRPr="00C91EB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sz w:val="24"/>
          <w:lang w:val="en-US"/>
        </w:rPr>
        <w:t>IP</w:t>
      </w:r>
      <w:r w:rsidRPr="00C91EB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сим-карты, её</w:t>
      </w:r>
      <w:r w:rsidRPr="00C91EB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ICCID</w:t>
      </w:r>
      <w:r>
        <w:rPr>
          <w:rFonts w:ascii="Times New Roman" w:hAnsi="Times New Roman" w:cs="Times New Roman"/>
          <w:sz w:val="24"/>
        </w:rPr>
        <w:t>, а также уровень сигнала) и настройках подключения (режим работы модема, порт для подключения к ПУ и другие).</w:t>
      </w:r>
    </w:p>
    <w:p w:rsidR="008E4D15" w:rsidRDefault="00C91EB0" w:rsidP="00C91EB0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106804" cy="3057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484" cy="306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</w:p>
    <w:p w:rsidR="00C91EB0" w:rsidRDefault="00C91EB0" w:rsidP="00C91EB0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DB6699" w:rsidRDefault="00C91EB0" w:rsidP="00DB669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того, чтобы добавить ПУ в систему верхнего уровня (например, в ЭНЕРГОСФЕРУ) для опроса, необходимо прописать в соответствующей системе верхнего уровня </w:t>
      </w:r>
      <w:r>
        <w:rPr>
          <w:rFonts w:ascii="Times New Roman" w:hAnsi="Times New Roman" w:cs="Times New Roman"/>
          <w:sz w:val="24"/>
          <w:lang w:val="en-US"/>
        </w:rPr>
        <w:t>IP</w:t>
      </w:r>
      <w:r w:rsidR="00485253">
        <w:rPr>
          <w:rFonts w:ascii="Times New Roman" w:hAnsi="Times New Roman" w:cs="Times New Roman"/>
          <w:sz w:val="24"/>
        </w:rPr>
        <w:t xml:space="preserve"> сим-карты, </w:t>
      </w:r>
      <w:r>
        <w:rPr>
          <w:rFonts w:ascii="Times New Roman" w:hAnsi="Times New Roman" w:cs="Times New Roman"/>
          <w:sz w:val="24"/>
        </w:rPr>
        <w:t>порт для подключения к ПУ</w:t>
      </w:r>
      <w:r w:rsidR="00DB6699">
        <w:rPr>
          <w:rFonts w:ascii="Times New Roman" w:hAnsi="Times New Roman" w:cs="Times New Roman"/>
          <w:sz w:val="24"/>
        </w:rPr>
        <w:t xml:space="preserve"> и его сетевой адрес. </w:t>
      </w:r>
    </w:p>
    <w:p w:rsidR="00DB6699" w:rsidRDefault="00DB6699" w:rsidP="00DB6699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IP</w:t>
      </w:r>
      <w:r w:rsidRPr="00DB669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сим-карты можно считать во вкладке «Коммуникация» - «</w:t>
      </w:r>
      <w:r>
        <w:rPr>
          <w:rFonts w:ascii="Times New Roman" w:hAnsi="Times New Roman" w:cs="Times New Roman"/>
          <w:sz w:val="24"/>
          <w:lang w:val="en-US"/>
        </w:rPr>
        <w:t>GSM</w:t>
      </w:r>
      <w:r w:rsidRPr="00C91EB0">
        <w:rPr>
          <w:rFonts w:ascii="Times New Roman" w:hAnsi="Times New Roman" w:cs="Times New Roman"/>
          <w:sz w:val="24"/>
        </w:rPr>
        <w:t>/</w:t>
      </w:r>
      <w:r>
        <w:rPr>
          <w:rFonts w:ascii="Times New Roman" w:hAnsi="Times New Roman" w:cs="Times New Roman"/>
          <w:sz w:val="24"/>
          <w:lang w:val="en-US"/>
        </w:rPr>
        <w:t>GPRS</w:t>
      </w:r>
      <w:r>
        <w:rPr>
          <w:rFonts w:ascii="Times New Roman" w:hAnsi="Times New Roman" w:cs="Times New Roman"/>
          <w:sz w:val="24"/>
        </w:rPr>
        <w:t>» (см. скриншот выше) в строке «</w:t>
      </w:r>
      <w:r>
        <w:rPr>
          <w:rFonts w:ascii="Times New Roman" w:hAnsi="Times New Roman" w:cs="Times New Roman"/>
          <w:sz w:val="24"/>
          <w:lang w:val="en-US"/>
        </w:rPr>
        <w:t>IP</w:t>
      </w:r>
      <w:r>
        <w:rPr>
          <w:rFonts w:ascii="Times New Roman" w:hAnsi="Times New Roman" w:cs="Times New Roman"/>
          <w:sz w:val="24"/>
        </w:rPr>
        <w:t xml:space="preserve">-адрес» секции «Данные </w:t>
      </w:r>
      <w:r>
        <w:rPr>
          <w:rFonts w:ascii="Times New Roman" w:hAnsi="Times New Roman" w:cs="Times New Roman"/>
          <w:sz w:val="24"/>
          <w:lang w:val="en-US"/>
        </w:rPr>
        <w:t>GSM</w:t>
      </w:r>
      <w:r w:rsidRPr="00DB669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устройства». Порт подключения к ПУ в строке «Порт сервера» в секции «Сервер» (по умолчанию равен 6603).</w:t>
      </w:r>
    </w:p>
    <w:p w:rsidR="005D4195" w:rsidRDefault="005D4195" w:rsidP="005D419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корректного завершения связи с ПУ через конфигуратор нажмите кнопку «Отключ</w:t>
      </w:r>
      <w:r w:rsidR="005875BF">
        <w:rPr>
          <w:rFonts w:ascii="Times New Roman" w:hAnsi="Times New Roman" w:cs="Times New Roman"/>
          <w:sz w:val="24"/>
        </w:rPr>
        <w:t>ение</w:t>
      </w:r>
      <w:r>
        <w:rPr>
          <w:rFonts w:ascii="Times New Roman" w:hAnsi="Times New Roman" w:cs="Times New Roman"/>
          <w:sz w:val="24"/>
        </w:rPr>
        <w:t xml:space="preserve">» (выделено желтым на скриншоте ниже). </w:t>
      </w:r>
      <w:r w:rsidR="005875BF">
        <w:rPr>
          <w:rFonts w:ascii="Times New Roman" w:hAnsi="Times New Roman" w:cs="Times New Roman"/>
          <w:sz w:val="24"/>
        </w:rPr>
        <w:t>Зеленый фон должен исчезнуть.</w:t>
      </w:r>
    </w:p>
    <w:p w:rsidR="005D4195" w:rsidRPr="005D4195" w:rsidRDefault="005D4195" w:rsidP="005D4195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000625" cy="3269301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734" cy="32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4195" w:rsidRPr="005D4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B74BDC"/>
    <w:multiLevelType w:val="hybridMultilevel"/>
    <w:tmpl w:val="E72899F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85C6E32"/>
    <w:multiLevelType w:val="hybridMultilevel"/>
    <w:tmpl w:val="69901DB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709F4AC7"/>
    <w:multiLevelType w:val="multilevel"/>
    <w:tmpl w:val="118EF2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AB9"/>
    <w:rsid w:val="000F76E0"/>
    <w:rsid w:val="00123022"/>
    <w:rsid w:val="00282D80"/>
    <w:rsid w:val="00324AB9"/>
    <w:rsid w:val="003E0C30"/>
    <w:rsid w:val="00485253"/>
    <w:rsid w:val="005875BF"/>
    <w:rsid w:val="00593F47"/>
    <w:rsid w:val="005D4195"/>
    <w:rsid w:val="006D4555"/>
    <w:rsid w:val="00870846"/>
    <w:rsid w:val="008E4D15"/>
    <w:rsid w:val="00B07B27"/>
    <w:rsid w:val="00C91EB0"/>
    <w:rsid w:val="00DB6699"/>
    <w:rsid w:val="00DF0570"/>
    <w:rsid w:val="00DF3CAE"/>
    <w:rsid w:val="00E714AC"/>
    <w:rsid w:val="00F44F0E"/>
    <w:rsid w:val="00F63C49"/>
    <w:rsid w:val="00FD3CCB"/>
    <w:rsid w:val="00FE4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8BD2A"/>
  <w15:chartTrackingRefBased/>
  <w15:docId w15:val="{81F47926-7C18-4AE2-9188-8EA7B0611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7B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</TotalTime>
  <Pages>7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</dc:creator>
  <cp:keywords/>
  <dc:description/>
  <cp:lastModifiedBy>Марат</cp:lastModifiedBy>
  <cp:revision>4</cp:revision>
  <dcterms:created xsi:type="dcterms:W3CDTF">2023-01-13T06:48:00Z</dcterms:created>
  <dcterms:modified xsi:type="dcterms:W3CDTF">2023-01-13T11:33:00Z</dcterms:modified>
</cp:coreProperties>
</file>